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C60" w:rsidRPr="001636C2" w:rsidRDefault="00811C60" w:rsidP="001636C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36C2">
        <w:rPr>
          <w:rFonts w:ascii="Times New Roman" w:hAnsi="Times New Roman" w:cs="Times New Roman"/>
          <w:b/>
          <w:bCs/>
          <w:sz w:val="28"/>
          <w:szCs w:val="28"/>
          <w:u w:val="single"/>
        </w:rPr>
        <w:t>Nasza szkoła – Szkoła Promująca Zdrowie</w:t>
      </w:r>
    </w:p>
    <w:p w:rsidR="00811C60" w:rsidRPr="001636C2" w:rsidRDefault="00811C60" w:rsidP="00E97289">
      <w:pPr>
        <w:rPr>
          <w:rFonts w:ascii="Times New Roman" w:hAnsi="Times New Roman" w:cs="Times New Roman"/>
          <w:sz w:val="28"/>
          <w:szCs w:val="28"/>
        </w:rPr>
      </w:pPr>
      <w:r w:rsidRPr="001636C2">
        <w:rPr>
          <w:rFonts w:ascii="Times New Roman" w:hAnsi="Times New Roman" w:cs="Times New Roman"/>
          <w:sz w:val="28"/>
          <w:szCs w:val="28"/>
        </w:rPr>
        <w:t>Od stycznia 2014 r. nasza szkoła realizuje program profilaktyczny „Szkoła promująca zalecenia Europejskiego Kodeksu Walki z Rakiem”, którego organizatorem jest Świętokrzyskie Centrum Onkologii w Kielcach.</w:t>
      </w:r>
    </w:p>
    <w:p w:rsidR="00811C60" w:rsidRDefault="00811C60" w:rsidP="00E97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6C2">
        <w:rPr>
          <w:rFonts w:ascii="Times New Roman" w:hAnsi="Times New Roman" w:cs="Times New Roman"/>
          <w:sz w:val="28"/>
          <w:szCs w:val="28"/>
        </w:rPr>
        <w:t>Ponieważ w kwietniu obchodzimy Światowe Dni Zdrowia rozpoczęliśmy „Tydzień bez stresu” od 7 IV do 11 IV 2014 r.</w:t>
      </w:r>
    </w:p>
    <w:p w:rsidR="00811C60" w:rsidRDefault="00811C60" w:rsidP="001636C2">
      <w:pPr>
        <w:jc w:val="center"/>
        <w:rPr>
          <w:b/>
          <w:bCs/>
          <w:sz w:val="28"/>
          <w:szCs w:val="28"/>
          <w:u w:val="single"/>
        </w:rPr>
      </w:pPr>
      <w:r w:rsidRPr="008A6B90">
        <w:rPr>
          <w:b/>
          <w:bCs/>
          <w:sz w:val="28"/>
          <w:szCs w:val="28"/>
          <w:u w:val="single"/>
        </w:rPr>
        <w:t>Kodeks walki z rakiem</w:t>
      </w:r>
    </w:p>
    <w:p w:rsidR="00811C60" w:rsidRDefault="00811C60" w:rsidP="001636C2">
      <w:p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Szkoła Promująca Zalecenia Europejskiego Kodeksu Walki z Rakiem</w:t>
      </w:r>
    </w:p>
    <w:p w:rsidR="00811C60" w:rsidRDefault="00811C60" w:rsidP="001636C2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http://www.kodekswalkizrakiem.pl</w:t>
      </w:r>
    </w:p>
    <w:p w:rsidR="00811C60" w:rsidRDefault="00811C60" w:rsidP="001636C2">
      <w:pPr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http://www.nfz-szczecin.pl/11_zasad_europejskiego_kodeksu_walki_z_rakiem.htm</w:t>
      </w:r>
    </w:p>
    <w:p w:rsidR="00811C60" w:rsidRDefault="00811C60" w:rsidP="001636C2"/>
    <w:p w:rsidR="00811C60" w:rsidRDefault="00811C60" w:rsidP="001636C2">
      <w:pPr>
        <w:jc w:val="center"/>
        <w:rPr>
          <w:b/>
          <w:bCs/>
          <w:sz w:val="28"/>
          <w:szCs w:val="28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217.5pt">
            <v:imagedata r:id="rId5" o:title=""/>
          </v:shape>
        </w:pict>
      </w:r>
    </w:p>
    <w:p w:rsidR="00811C60" w:rsidRDefault="00811C60" w:rsidP="00E97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C60" w:rsidRPr="001636C2" w:rsidRDefault="00811C60" w:rsidP="00E97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C60" w:rsidRDefault="00811C60" w:rsidP="001636C2">
      <w:pPr>
        <w:jc w:val="both"/>
        <w:rPr>
          <w:rFonts w:ascii="Times New Roman" w:hAnsi="Times New Roman" w:cs="Times New Roman"/>
          <w:sz w:val="28"/>
          <w:szCs w:val="28"/>
        </w:rPr>
      </w:pPr>
      <w:r w:rsidRPr="001636C2">
        <w:rPr>
          <w:rFonts w:ascii="Times New Roman" w:hAnsi="Times New Roman" w:cs="Times New Roman"/>
          <w:sz w:val="28"/>
          <w:szCs w:val="28"/>
        </w:rPr>
        <w:t xml:space="preserve">Chcąc zachęcić młodzież i nauczycieli do zdrowego stylu życia biblioteka szkolna oferuje książki z cyklu „Złap formę na wiosnę”, odbywają się zajęcia profilaktyczne „Europejski Kodeks Walki z Rakiem” przeprowadzone przez pedagoga szkolnego oraz lekcje z takich przedmiotów jak: chemia, fizyka, biologia, religia, EDB,  j. angielski, j. francuski, j. niemiecki gdzie nauczyciele omawiają wybrane elementy Kodeksu Walki z Rakiem. Nauczyciele wychowania fizycznego zorganizowali naukę relaksujących ćwiczeń jogi dal młodzieży oraz Turniej piłki siatkowej dziewcząt klas I. Zachęcamy do korzystania z naszej szklonej siłowni oraz po lekcjach do uprawiania sportu </w:t>
      </w:r>
      <w:r>
        <w:rPr>
          <w:rFonts w:ascii="Times New Roman" w:hAnsi="Times New Roman" w:cs="Times New Roman"/>
          <w:sz w:val="28"/>
          <w:szCs w:val="28"/>
        </w:rPr>
        <w:br/>
      </w:r>
      <w:r w:rsidRPr="001636C2">
        <w:rPr>
          <w:rFonts w:ascii="Times New Roman" w:hAnsi="Times New Roman" w:cs="Times New Roman"/>
          <w:sz w:val="28"/>
          <w:szCs w:val="28"/>
        </w:rPr>
        <w:t xml:space="preserve">z rodzicami, co jest najlepszą formą relaksu i minimalizowania sytuacji stresogennych. Dnia 10.04.2014 r. młodzież ze Szkolnego Mini przedsiębiorstwa sprzedawała zdrową żywność, a dziennikarze z gazetki szkolnej umieścili informację na temat „ Kodeksu Walki z Rakiem” </w:t>
      </w:r>
      <w:r>
        <w:rPr>
          <w:rFonts w:ascii="Times New Roman" w:hAnsi="Times New Roman" w:cs="Times New Roman"/>
          <w:sz w:val="28"/>
          <w:szCs w:val="28"/>
        </w:rPr>
        <w:br/>
      </w:r>
      <w:r w:rsidRPr="001636C2">
        <w:rPr>
          <w:rFonts w:ascii="Times New Roman" w:hAnsi="Times New Roman" w:cs="Times New Roman"/>
          <w:sz w:val="28"/>
          <w:szCs w:val="28"/>
        </w:rPr>
        <w:t xml:space="preserve">w kwietniowym  numerze pisma. </w:t>
      </w:r>
    </w:p>
    <w:p w:rsidR="00811C60" w:rsidRDefault="00811C60" w:rsidP="001636C2">
      <w:pPr>
        <w:jc w:val="center"/>
      </w:pPr>
      <w:r>
        <w:pict>
          <v:shape id="_x0000_i1026" type="#_x0000_t75" style="width:300.75pt;height:225.75pt">
            <v:imagedata r:id="rId6" o:title=""/>
          </v:shape>
        </w:pict>
      </w:r>
    </w:p>
    <w:p w:rsidR="00811C60" w:rsidRDefault="00811C60" w:rsidP="001636C2">
      <w:pPr>
        <w:jc w:val="center"/>
      </w:pPr>
    </w:p>
    <w:p w:rsidR="00811C60" w:rsidRPr="00A964F9" w:rsidRDefault="00811C60" w:rsidP="001636C2">
      <w:pPr>
        <w:jc w:val="center"/>
      </w:pPr>
      <w:r w:rsidRPr="00A964F9">
        <w:pict>
          <v:shape id="_x0000_i1027" type="#_x0000_t75" style="width:216.75pt;height:288.75pt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11C60" w:rsidRPr="001636C2" w:rsidRDefault="00811C60" w:rsidP="00E972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6C2">
        <w:rPr>
          <w:rFonts w:ascii="Times New Roman" w:hAnsi="Times New Roman" w:cs="Times New Roman"/>
          <w:b/>
          <w:bCs/>
          <w:sz w:val="28"/>
          <w:szCs w:val="28"/>
        </w:rPr>
        <w:t>11 zasad Europejskiego Kodeksu Walki z Rakiem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Nie pal; jeśli już palisz, przestań. Jeśli nie potrafisz przestać, nie pal przy niepalących.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Wystrzegaj się otyłości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Bądź codziennie aktywny ruchowo, uprawiaj ćwiczenia fizyczne.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Spożywaj więcej różnych warzyw i owoców: jedz co najmniej 5 porcji dziennie. Ogranicz spożycie produktów zawierających tłuszcze zwierzęce.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Jeśli pijesz alkohol - piwo, wino lub alkohole wysokoprocentowe - ogranicz jego spożycie: mężczyźni do dwóch porcji dziennie, kobiety do jednej porcji dziennie.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Unikaj nadmiernej ekspozycji na promienie słoneczne. Szczególnie chroń dzieci i młodzież. Osoby mające skłonność do oparzeń słonecznych powinny przez całe życie stosować środki chroniące przed słońcem.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Przestrzegaj ściśle przepisów dotyczących ochrony przed narażeniem na znane substancje rakotwórcze. Stosuj się zawsze do instrukcji postępowania z substancjami rakotwórczymi. Przestrzegaj zaleceń krajowych ośrodków ochrony radiologicznej.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Bierz udział w programach szczepień ochronnych, przede wszystkim przeciwko wirusowi zapalenia wątroby typu B.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Kobiety po 25. roku życia powinny uczestniczyć w badaniach przesiewowych w kierunku raka szyjki macicy.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 xml:space="preserve">Kobiety powyżej 50. roku życia powinny uczestniczyć w badaniach przesiewowych </w:t>
      </w: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br/>
        <w:t>w kierunku raka piersi.</w:t>
      </w:r>
    </w:p>
    <w:p w:rsidR="00811C60" w:rsidRPr="001636C2" w:rsidRDefault="00811C60" w:rsidP="00E97289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1636C2">
        <w:rPr>
          <w:rStyle w:val="Strong"/>
          <w:rFonts w:ascii="Times New Roman" w:hAnsi="Times New Roman" w:cs="Times New Roman"/>
          <w:b w:val="0"/>
          <w:bCs w:val="0"/>
          <w:color w:val="2F2F30"/>
          <w:sz w:val="28"/>
          <w:szCs w:val="28"/>
        </w:rPr>
        <w:t>Kobiety i mężczyźni po 50. roku życia powinni uczestniczyć w badaniach przesiewowych w kierunku raka jelita grubego</w:t>
      </w:r>
    </w:p>
    <w:p w:rsidR="00811C60" w:rsidRPr="001636C2" w:rsidRDefault="00811C60" w:rsidP="001636C2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811C60" w:rsidRPr="001636C2" w:rsidRDefault="00811C60" w:rsidP="00E97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C60" w:rsidRPr="001636C2" w:rsidRDefault="00811C60" w:rsidP="00E97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C60" w:rsidRPr="001636C2" w:rsidRDefault="00811C60" w:rsidP="00E9728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1C60" w:rsidRPr="001636C2" w:rsidSect="00B50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71422"/>
    <w:multiLevelType w:val="hybridMultilevel"/>
    <w:tmpl w:val="54C2FB66"/>
    <w:lvl w:ilvl="0" w:tplc="40C6576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color w:val="auto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107E"/>
    <w:rsid w:val="00123BC7"/>
    <w:rsid w:val="001636C2"/>
    <w:rsid w:val="00421284"/>
    <w:rsid w:val="00440E0E"/>
    <w:rsid w:val="004936B0"/>
    <w:rsid w:val="00630329"/>
    <w:rsid w:val="006421D8"/>
    <w:rsid w:val="00811C60"/>
    <w:rsid w:val="00822890"/>
    <w:rsid w:val="008A6B90"/>
    <w:rsid w:val="00A32370"/>
    <w:rsid w:val="00A964F9"/>
    <w:rsid w:val="00B502DF"/>
    <w:rsid w:val="00D1155F"/>
    <w:rsid w:val="00D9107E"/>
    <w:rsid w:val="00E97289"/>
    <w:rsid w:val="00EB26C9"/>
    <w:rsid w:val="00F05D9C"/>
    <w:rsid w:val="00F5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2D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E97289"/>
    <w:rPr>
      <w:b/>
      <w:bCs/>
    </w:rPr>
  </w:style>
  <w:style w:type="paragraph" w:styleId="ListParagraph">
    <w:name w:val="List Paragraph"/>
    <w:basedOn w:val="Normal"/>
    <w:uiPriority w:val="99"/>
    <w:qFormat/>
    <w:rsid w:val="00E9728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</TotalTime>
  <Pages>4</Pages>
  <Words>418</Words>
  <Characters>2508</Characters>
  <Application>Microsoft Office Outlook</Application>
  <DocSecurity>0</DocSecurity>
  <Lines>0</Lines>
  <Paragraphs>0</Paragraphs>
  <ScaleCrop>false</ScaleCrop>
  <Company>Ministrerstwo Edukacji Narodowej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mci02</dc:creator>
  <cp:keywords/>
  <dc:description/>
  <cp:lastModifiedBy>Biblioteka</cp:lastModifiedBy>
  <cp:revision>4</cp:revision>
  <dcterms:created xsi:type="dcterms:W3CDTF">2014-04-16T07:59:00Z</dcterms:created>
  <dcterms:modified xsi:type="dcterms:W3CDTF">2014-04-25T09:27:00Z</dcterms:modified>
</cp:coreProperties>
</file>